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2973">
        <w:tc>
          <w:tcPr>
            <w:tcW w:w="4785" w:type="dxa"/>
          </w:tcPr>
          <w:p w:rsidR="00672973" w:rsidRDefault="00DB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543AEE7" wp14:editId="3099946F">
                  <wp:simplePos x="0" y="0"/>
                  <wp:positionH relativeFrom="column">
                    <wp:posOffset>2859647</wp:posOffset>
                  </wp:positionH>
                  <wp:positionV relativeFrom="paragraph">
                    <wp:posOffset>302418</wp:posOffset>
                  </wp:positionV>
                  <wp:extent cx="1651000" cy="1221740"/>
                  <wp:effectExtent l="0" t="0" r="0" b="0"/>
                  <wp:wrapNone/>
                  <wp:docPr id="3" name="Рисунок 3" descr="новая подпись мисур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ая подпись мисур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3870">
                            <a:off x="0" y="0"/>
                            <a:ext cx="165100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672973" w:rsidRDefault="00DB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1EDDB96" wp14:editId="5D0DDC53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269875</wp:posOffset>
                  </wp:positionV>
                  <wp:extent cx="1610360" cy="1583055"/>
                  <wp:effectExtent l="0" t="0" r="0" b="0"/>
                  <wp:wrapNone/>
                  <wp:docPr id="2" name="Рисунок 2" descr="печать на прозрачном 5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чать на прозрачном 5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Президент  ОРОО «Федерация бадминтона Орловской области»</w:t>
            </w:r>
          </w:p>
          <w:p w:rsidR="00672973" w:rsidRDefault="0067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ECD" w:rsidRDefault="00DB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2973" w:rsidRDefault="00DB0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А. А. Мисуркин</w:t>
            </w:r>
          </w:p>
        </w:tc>
      </w:tr>
    </w:tbl>
    <w:p w:rsidR="00672973" w:rsidRDefault="006729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2973" w:rsidRPr="00DB0ECD" w:rsidRDefault="0067297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B0ECD" w:rsidRPr="00DB0ECD" w:rsidRDefault="00DB0EC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0ECD" w:rsidRDefault="00DB0ECD" w:rsidP="00DB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2973" w:rsidRDefault="00DB0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72973" w:rsidRDefault="00DB0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турнира </w:t>
      </w:r>
      <w:r>
        <w:rPr>
          <w:rFonts w:ascii="Times New Roman" w:hAnsi="Times New Roman"/>
          <w:b/>
          <w:sz w:val="28"/>
          <w:szCs w:val="28"/>
        </w:rPr>
        <w:t xml:space="preserve"> “Кубок Мценска” по бадминтону</w:t>
      </w:r>
    </w:p>
    <w:p w:rsidR="00672973" w:rsidRDefault="00DB0E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Цели и задачи.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популяризация бадминтона как средства регулярных занятий физической культурой и спортом;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-пропаганда здорового образа жизни, стимулирование развития любительского бадминтона.</w:t>
      </w:r>
    </w:p>
    <w:p w:rsidR="00672973" w:rsidRDefault="0067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Место и время проведения.</w:t>
      </w:r>
    </w:p>
    <w:p w:rsidR="00672973" w:rsidRDefault="00DB0E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г.</w:t>
      </w:r>
      <w:r>
        <w:rPr>
          <w:sz w:val="28"/>
          <w:szCs w:val="28"/>
        </w:rPr>
        <w:t xml:space="preserve">Мценск (ул.Кузьмина </w:t>
      </w:r>
      <w:r>
        <w:rPr>
          <w:sz w:val="28"/>
          <w:szCs w:val="28"/>
        </w:rPr>
        <w:t>1/1)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sz w:val="28"/>
          <w:szCs w:val="28"/>
        </w:rPr>
        <w:t>-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72973" w:rsidRDefault="00DB0E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 марта</w:t>
      </w:r>
    </w:p>
    <w:p w:rsidR="00672973" w:rsidRDefault="00DB0E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09:30 – Регистрация участников в группах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</w:p>
    <w:p w:rsidR="00672973" w:rsidRDefault="00DB0E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10: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– Начало игр в группах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</w:t>
      </w:r>
    </w:p>
    <w:p w:rsidR="00672973" w:rsidRDefault="006729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72973" w:rsidRDefault="00DB0E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 марта</w:t>
      </w:r>
    </w:p>
    <w:p w:rsidR="00672973" w:rsidRDefault="00DB0E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09:30 – Регистрация участников групп   </w:t>
      </w:r>
      <w:r>
        <w:rPr>
          <w:sz w:val="28"/>
          <w:szCs w:val="28"/>
          <w:lang w:val="en-US"/>
        </w:rPr>
        <w:t>C</w:t>
      </w:r>
    </w:p>
    <w:p w:rsidR="00672973" w:rsidRDefault="00DB0EC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10:00 – Начало игр в группах С </w:t>
      </w:r>
    </w:p>
    <w:p w:rsidR="00672973" w:rsidRDefault="00672973" w:rsidP="00DB0EC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2973" w:rsidRDefault="006729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Руководство проведением соревнований.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проведением турнира осуществляется </w:t>
      </w:r>
      <w:r>
        <w:rPr>
          <w:rFonts w:ascii="Times New Roman" w:hAnsi="Times New Roman"/>
          <w:color w:val="000000"/>
          <w:sz w:val="28"/>
          <w:szCs w:val="28"/>
        </w:rPr>
        <w:t>ОРОО «Федерация бадминтона Орловской области». Непосредственное проведение возлагается   на судейскую коллегию</w:t>
      </w:r>
    </w:p>
    <w:p w:rsidR="00672973" w:rsidRDefault="00672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r>
        <w:rPr>
          <w:rFonts w:ascii="Times New Roman" w:hAnsi="Times New Roman"/>
          <w:sz w:val="28"/>
          <w:szCs w:val="28"/>
        </w:rPr>
        <w:t>Баранов Николай Александрович ( т. 89103721638)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</w:t>
      </w:r>
      <w:r>
        <w:rPr>
          <w:rFonts w:ascii="Times New Roman" w:hAnsi="Times New Roman"/>
          <w:sz w:val="28"/>
          <w:szCs w:val="28"/>
        </w:rPr>
        <w:t xml:space="preserve">арь соревнований – </w:t>
      </w:r>
      <w:r>
        <w:rPr>
          <w:rFonts w:ascii="Times New Roman" w:hAnsi="Times New Roman"/>
          <w:sz w:val="28"/>
          <w:szCs w:val="28"/>
        </w:rPr>
        <w:t xml:space="preserve"> Декопольская Надежда Александровна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соревнований, программа и условия проведения.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 смешанной системе (игры в группах и на выбывание), без розыгрыша всех мест в соответствии с правилами вида </w:t>
      </w:r>
      <w:r>
        <w:rPr>
          <w:rFonts w:ascii="Times New Roman" w:hAnsi="Times New Roman"/>
          <w:sz w:val="28"/>
          <w:szCs w:val="28"/>
        </w:rPr>
        <w:lastRenderedPageBreak/>
        <w:t>спорта «</w:t>
      </w:r>
      <w:r>
        <w:rPr>
          <w:rFonts w:ascii="Times New Roman" w:hAnsi="Times New Roman"/>
          <w:sz w:val="28"/>
          <w:szCs w:val="28"/>
        </w:rPr>
        <w:t>бадминтон». В каждом разряде разыгрываются первое, второе и третье места.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-смешанный парный (группы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одной сетке или же группе могут играть: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Мужская пара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Женская пара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Смешанная пара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</w:t>
      </w:r>
      <w:r>
        <w:rPr>
          <w:rFonts w:ascii="Times New Roman" w:hAnsi="Times New Roman"/>
          <w:sz w:val="28"/>
          <w:szCs w:val="28"/>
        </w:rPr>
        <w:t xml:space="preserve"> в следующих группах: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-группа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. Участвуют игроки, имеющие небольшой опыт и уровень игры в бадминтон без рейтинга либо имеющие рейтинг не более 350.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 любого игрока пары не должен превышать максимально допустимый парный более чем на 20 </w:t>
      </w:r>
      <w:r>
        <w:rPr>
          <w:rFonts w:ascii="Times New Roman" w:hAnsi="Times New Roman" w:cs="Times New Roman"/>
          <w:sz w:val="28"/>
          <w:szCs w:val="28"/>
        </w:rPr>
        <w:t>очков.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группа С. Участвуют игроки с любым рейтингом. 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Игроки, имеющие взрослые разряды  и спортивные звания по бадминтону, допускаются только в группу С.</w:t>
      </w:r>
    </w:p>
    <w:p w:rsidR="00672973" w:rsidRDefault="00DB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соревнований обращаются к участникам, не имеющим рейтинга, объективно оценивать свой уро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вень игры и не заявляться в более слабую группу. Проверить свой рейтинг можно на сайте: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http://badminton4u.ru/player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Организаторы имеют право перевода пары в более сильную группу с учетом уровня их игры, для бо</w:t>
      </w:r>
      <w:r>
        <w:rPr>
          <w:rFonts w:ascii="Times New Roman" w:eastAsia="Times New Roman" w:hAnsi="Times New Roman" w:cs="Times New Roman"/>
          <w:sz w:val="28"/>
          <w:szCs w:val="28"/>
        </w:rPr>
        <w:t>лее равномерного и справедливого распределения состава групп на турнире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973" w:rsidRDefault="0067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иметь соответствующую физическую и техническую подготовку, допуск врача, знать правила соревнований по данному виду спорта и технику безо</w:t>
      </w:r>
      <w:r>
        <w:rPr>
          <w:rFonts w:ascii="Times New Roman" w:hAnsi="Times New Roman" w:cs="Times New Roman"/>
          <w:sz w:val="28"/>
          <w:szCs w:val="28"/>
        </w:rPr>
        <w:t>пасности и строго соблюдать их.</w:t>
      </w:r>
    </w:p>
    <w:p w:rsidR="00672973" w:rsidRDefault="00DB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иметь опрятную спортивную одежду (</w:t>
      </w:r>
      <w:r>
        <w:rPr>
          <w:rFonts w:ascii="Times New Roman" w:hAnsi="Times New Roman"/>
          <w:sz w:val="28"/>
          <w:szCs w:val="28"/>
        </w:rPr>
        <w:t>футболку</w:t>
      </w:r>
      <w:r>
        <w:rPr>
          <w:rFonts w:ascii="Times New Roman" w:hAnsi="Times New Roman" w:cs="Times New Roman"/>
          <w:sz w:val="28"/>
          <w:szCs w:val="28"/>
        </w:rPr>
        <w:t xml:space="preserve">, шорты, </w:t>
      </w:r>
      <w:r>
        <w:rPr>
          <w:rFonts w:ascii="Times New Roman" w:hAnsi="Times New Roman"/>
          <w:sz w:val="28"/>
          <w:szCs w:val="28"/>
        </w:rPr>
        <w:t>обувь) и ракетку.</w:t>
      </w:r>
    </w:p>
    <w:p w:rsidR="00672973" w:rsidRDefault="00DB0ECD">
      <w:pPr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 xml:space="preserve">Игры проводятся воланами участников. Преимущество отдается перьевым воланам.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приобретения воланов на месте проведения соревнов</w:t>
      </w:r>
      <w:r>
        <w:rPr>
          <w:rFonts w:ascii="Times New Roman" w:eastAsia="Times New Roman" w:hAnsi="Times New Roman" w:cs="Times New Roman"/>
          <w:sz w:val="28"/>
          <w:szCs w:val="28"/>
        </w:rPr>
        <w:t>аний гарантируется.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.Награждение.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 награждаются грамотами, медалями и призами.</w:t>
      </w:r>
    </w:p>
    <w:p w:rsidR="00672973" w:rsidRDefault="0067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зрителей.</w:t>
      </w:r>
    </w:p>
    <w:p w:rsidR="00DB0ECD" w:rsidRDefault="00DB0ECD" w:rsidP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90D"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Положения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мероприятий.</w:t>
      </w:r>
    </w:p>
    <w:p w:rsidR="00DB0ECD" w:rsidRDefault="00DB0ECD" w:rsidP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90D">
        <w:rPr>
          <w:rFonts w:ascii="Times New Roman" w:hAnsi="Times New Roman"/>
          <w:sz w:val="28"/>
          <w:szCs w:val="28"/>
        </w:rPr>
        <w:t xml:space="preserve">В случае получения травмы, участникам предоставляется только первая медицинская помощь. В случае необходимости, организаторы также могут вызвать скорую медицинскую помощь. Каждый участник на регистрации обязан предъявить оригинал страхового полиса от несчастных </w:t>
      </w:r>
      <w:r w:rsidRPr="0057390D">
        <w:rPr>
          <w:rFonts w:ascii="Times New Roman" w:hAnsi="Times New Roman"/>
          <w:sz w:val="28"/>
          <w:szCs w:val="28"/>
        </w:rPr>
        <w:lastRenderedPageBreak/>
        <w:t>случаев и подписать форму отказа об ответственности за свое здоровье и отсутствии противопоказаний занятий спортом.</w:t>
      </w:r>
    </w:p>
    <w:p w:rsidR="00DB0ECD" w:rsidRDefault="00DB0ECD" w:rsidP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90D">
        <w:rPr>
          <w:rFonts w:ascii="Times New Roman" w:hAnsi="Times New Roman"/>
          <w:sz w:val="28"/>
          <w:szCs w:val="28"/>
        </w:rPr>
        <w:t>К участию в мероприятии не допускаются лица, находящиеся в состоянии алкогольного или наркотического опьянения.</w:t>
      </w:r>
    </w:p>
    <w:p w:rsidR="00DB0ECD" w:rsidRDefault="00DB0ECD" w:rsidP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90D">
        <w:rPr>
          <w:rFonts w:ascii="Times New Roman" w:hAnsi="Times New Roman"/>
          <w:sz w:val="28"/>
          <w:szCs w:val="28"/>
        </w:rPr>
        <w:t>Участники мероприятия обязаны выполнять все требования настоящего Положения, проявляя при этом высокую дисциплину, организованность, уважение по отношению друг к другу и организаторам.</w:t>
      </w:r>
    </w:p>
    <w:p w:rsidR="00DB0ECD" w:rsidRDefault="00DB0ECD" w:rsidP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90D">
        <w:rPr>
          <w:rFonts w:ascii="Times New Roman" w:hAnsi="Times New Roman"/>
          <w:sz w:val="28"/>
          <w:szCs w:val="28"/>
        </w:rPr>
        <w:t>За создание негативной обстановки на</w:t>
      </w:r>
      <w:r>
        <w:rPr>
          <w:rFonts w:ascii="Times New Roman" w:hAnsi="Times New Roman"/>
          <w:sz w:val="28"/>
          <w:szCs w:val="28"/>
        </w:rPr>
        <w:t xml:space="preserve"> турнире, </w:t>
      </w:r>
      <w:r w:rsidRPr="0057390D">
        <w:rPr>
          <w:rFonts w:ascii="Times New Roman" w:hAnsi="Times New Roman"/>
          <w:sz w:val="28"/>
          <w:szCs w:val="28"/>
        </w:rPr>
        <w:t xml:space="preserve">оскорбления, </w:t>
      </w:r>
      <w:r>
        <w:rPr>
          <w:rFonts w:ascii="Times New Roman" w:hAnsi="Times New Roman"/>
          <w:sz w:val="28"/>
          <w:szCs w:val="28"/>
        </w:rPr>
        <w:t xml:space="preserve">угрозы в адрес организаторов, </w:t>
      </w:r>
      <w:r w:rsidRPr="0057390D">
        <w:rPr>
          <w:rFonts w:ascii="Times New Roman" w:hAnsi="Times New Roman"/>
          <w:sz w:val="28"/>
          <w:szCs w:val="28"/>
        </w:rPr>
        <w:t>судей, зрителей и других участников, виновный</w:t>
      </w:r>
      <w:r>
        <w:rPr>
          <w:rFonts w:ascii="Times New Roman" w:hAnsi="Times New Roman"/>
          <w:sz w:val="28"/>
          <w:szCs w:val="28"/>
        </w:rPr>
        <w:t xml:space="preserve"> может быть </w:t>
      </w:r>
      <w:r w:rsidRPr="0057390D">
        <w:rPr>
          <w:rFonts w:ascii="Times New Roman" w:hAnsi="Times New Roman"/>
          <w:sz w:val="28"/>
          <w:szCs w:val="28"/>
        </w:rPr>
        <w:t>дисквалифицирован на один или несколько турниров, проводимых федерацией бадминтона Орловской области.</w:t>
      </w:r>
    </w:p>
    <w:p w:rsidR="00DB0ECD" w:rsidRDefault="00DB0ECD" w:rsidP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90D">
        <w:rPr>
          <w:rFonts w:ascii="Times New Roman" w:hAnsi="Times New Roman"/>
          <w:sz w:val="28"/>
          <w:szCs w:val="28"/>
        </w:rPr>
        <w:t>Участие в мероприятии означает, что игрок дает согласие н</w:t>
      </w:r>
      <w:r>
        <w:rPr>
          <w:rFonts w:ascii="Times New Roman" w:hAnsi="Times New Roman"/>
          <w:sz w:val="28"/>
          <w:szCs w:val="28"/>
        </w:rPr>
        <w:t xml:space="preserve">а то, что будут упоминаться его </w:t>
      </w:r>
      <w:r w:rsidRPr="0057390D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90D">
        <w:rPr>
          <w:rFonts w:ascii="Times New Roman" w:hAnsi="Times New Roman"/>
          <w:sz w:val="28"/>
          <w:szCs w:val="28"/>
        </w:rPr>
        <w:t>фамилия и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90D">
        <w:rPr>
          <w:rFonts w:ascii="Times New Roman" w:hAnsi="Times New Roman"/>
          <w:sz w:val="28"/>
          <w:szCs w:val="28"/>
        </w:rPr>
        <w:t>данные,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90D">
        <w:rPr>
          <w:rFonts w:ascii="Times New Roman" w:hAnsi="Times New Roman"/>
          <w:sz w:val="28"/>
          <w:szCs w:val="28"/>
        </w:rPr>
        <w:t>которые указаны в анкете, (кроме контактной информации), а также на размещение фотографий и публикацию на страницах сайта и в других местах, связанных с турниром иной информации, которая прямо или косвенно связанна с его участием в данном турнире, на безвозмездной основе.</w:t>
      </w:r>
      <w:proofErr w:type="gramEnd"/>
    </w:p>
    <w:p w:rsidR="00672973" w:rsidRDefault="00DB0ECD" w:rsidP="00DB0E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90D">
        <w:rPr>
          <w:rFonts w:ascii="Times New Roman" w:hAnsi="Times New Roman"/>
          <w:b/>
          <w:sz w:val="28"/>
          <w:szCs w:val="28"/>
        </w:rPr>
        <w:t xml:space="preserve">Спортивные соревнования проводятся в соответствии с методическими рекомендациями </w:t>
      </w:r>
      <w:proofErr w:type="spellStart"/>
      <w:r w:rsidRPr="0057390D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57390D">
        <w:rPr>
          <w:rFonts w:ascii="Times New Roman" w:hAnsi="Times New Roman"/>
          <w:b/>
          <w:sz w:val="28"/>
          <w:szCs w:val="28"/>
        </w:rPr>
        <w:t xml:space="preserve">, с соблюдением мер санитарно-эпидемиологической безопасности в условиях распространения новой </w:t>
      </w:r>
      <w:proofErr w:type="spellStart"/>
      <w:r w:rsidRPr="0057390D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57390D">
        <w:rPr>
          <w:rFonts w:ascii="Times New Roman" w:hAnsi="Times New Roman"/>
          <w:b/>
          <w:sz w:val="28"/>
          <w:szCs w:val="28"/>
        </w:rPr>
        <w:t xml:space="preserve"> инфекции (COVID-19)</w:t>
      </w:r>
      <w:r>
        <w:rPr>
          <w:rFonts w:ascii="Times New Roman" w:hAnsi="Times New Roman"/>
          <w:b/>
          <w:sz w:val="28"/>
          <w:szCs w:val="28"/>
        </w:rPr>
        <w:t>.</w:t>
      </w:r>
      <w:r w:rsidRPr="0057390D">
        <w:rPr>
          <w:rFonts w:ascii="Times New Roman" w:hAnsi="Times New Roman"/>
          <w:b/>
          <w:sz w:val="28"/>
          <w:szCs w:val="28"/>
        </w:rPr>
        <w:t xml:space="preserve"> </w:t>
      </w: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.Заявки.</w:t>
      </w:r>
    </w:p>
    <w:p w:rsidR="00672973" w:rsidRDefault="00DB0ECD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Предварительные заявки, включающие: Ф.И.О. (полностью), дату рождения, телефон, электронную почту, разряд или спортивное звание </w:t>
      </w:r>
      <w:r>
        <w:rPr>
          <w:sz w:val="28"/>
          <w:szCs w:val="28"/>
        </w:rPr>
        <w:t xml:space="preserve">(при наличии) принимаются в специальной форме на сайте </w:t>
      </w:r>
      <w:hyperlink r:id="rId8" w:history="1">
        <w:r>
          <w:rPr>
            <w:rStyle w:val="a3"/>
            <w:b/>
            <w:sz w:val="28"/>
            <w:szCs w:val="28"/>
          </w:rPr>
          <w:t>https://badminton57.ru</w:t>
        </w:r>
      </w:hyperlink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или в Watsap по номеру +79103721638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17.00 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</w:t>
      </w:r>
    </w:p>
    <w:p w:rsidR="00672973" w:rsidRDefault="00DB0ECD" w:rsidP="00DB0E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Окончательная заявка с допуском врача (распиской о самостоятельной ответственности за свою жизнь и здоровье)</w:t>
      </w:r>
      <w:r>
        <w:rPr>
          <w:rStyle w:val="extended-textshort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договором о страховании жизни и здоровья от несчастных случаев представляются при регистрации.</w:t>
      </w:r>
    </w:p>
    <w:p w:rsidR="00DB0ECD" w:rsidRPr="00DB0ECD" w:rsidRDefault="00DB0ECD" w:rsidP="00DB0EC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72973" w:rsidRDefault="00DB0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672973" w:rsidRDefault="00DB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оплачивают</w:t>
      </w:r>
      <w:r>
        <w:rPr>
          <w:rFonts w:ascii="Times New Roman" w:hAnsi="Times New Roman" w:cs="Times New Roman"/>
          <w:sz w:val="28"/>
          <w:szCs w:val="28"/>
        </w:rPr>
        <w:t xml:space="preserve"> стартовый взнос в размере:</w:t>
      </w:r>
    </w:p>
    <w:p w:rsidR="00672973" w:rsidRDefault="00DB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- 400 руб. за участие</w:t>
      </w:r>
      <w:r>
        <w:rPr>
          <w:rFonts w:ascii="Times New Roman" w:hAnsi="Times New Roman" w:cs="Times New Roman"/>
          <w:sz w:val="28"/>
          <w:szCs w:val="28"/>
        </w:rPr>
        <w:t xml:space="preserve"> в одной </w:t>
      </w:r>
      <w:r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( с человека)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973" w:rsidRDefault="00DB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соревнований могут менять положение о соревнованиях </w:t>
      </w:r>
    </w:p>
    <w:p w:rsidR="00672973" w:rsidRDefault="00DB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предварительным уведомлением на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www.badminton57.ru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до начал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72973" w:rsidRDefault="00DB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конкретного соревнования.</w:t>
      </w:r>
    </w:p>
    <w:p w:rsidR="00672973" w:rsidRDefault="00DB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соревнования.</w:t>
      </w:r>
    </w:p>
    <w:sectPr w:rsidR="0067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73"/>
    <w:rsid w:val="00672973"/>
    <w:rsid w:val="00DB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00"/>
      <w:u w:val="single"/>
    </w:r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minton5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dminton4u.ru/pla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dminton5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Manager/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2019-06-27T11:51:00Z</dcterms:created>
  <dcterms:modified xsi:type="dcterms:W3CDTF">2022-03-10T10:30:00Z</dcterms:modified>
  <cp:version>0900.0100.01</cp:version>
</cp:coreProperties>
</file>